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5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4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房屋产权证明</w:t>
      </w:r>
    </w:p>
    <w:p w14:paraId="34505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兹证明：</w:t>
      </w:r>
    </w:p>
    <w:p w14:paraId="1EC02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位于江苏省泰州市________市（区）______乡（镇、街道）___________村____组____号的房屋，斜顶屋面______平方米、平顶屋面_______平方米总建筑面积_______平方米。</w:t>
      </w:r>
    </w:p>
    <w:p w14:paraId="60CA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该房屋产权归属居民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</w:t>
      </w:r>
    </w:p>
    <w:p w14:paraId="737F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身份证号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。</w:t>
      </w:r>
    </w:p>
    <w:p w14:paraId="238F1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该地性质属宅基地，该房屋为自建房，房屋依法合规建设，且不属于以下3种情形：</w:t>
      </w:r>
    </w:p>
    <w:p w14:paraId="1FB20B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列入拆迁计划；</w:t>
      </w:r>
    </w:p>
    <w:p w14:paraId="557333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违建房屋；</w:t>
      </w:r>
    </w:p>
    <w:p w14:paraId="2C767F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存在产权纠纷。</w:t>
      </w:r>
    </w:p>
    <w:p w14:paraId="2BE50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此证明仅限光伏项目备案和光伏接入申请使用，不可做为其他用途。</w:t>
      </w:r>
    </w:p>
    <w:p w14:paraId="185CB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7183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0CF64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33236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285" w:leftChars="2850" w:hanging="300" w:hangingChars="1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证明单位（公章）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F0B55"/>
    <w:multiLevelType w:val="singleLevel"/>
    <w:tmpl w:val="320F0B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TYxNGVlODZkMmQyYWU4NjM1MDE5YzdjNzA2ZDMifQ=="/>
  </w:docVars>
  <w:rsids>
    <w:rsidRoot w:val="5FE16C73"/>
    <w:rsid w:val="0B5D3F5E"/>
    <w:rsid w:val="4F57037D"/>
    <w:rsid w:val="5FE16C73"/>
    <w:rsid w:val="7B1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226</Characters>
  <Lines>0</Lines>
  <Paragraphs>0</Paragraphs>
  <TotalTime>18</TotalTime>
  <ScaleCrop>false</ScaleCrop>
  <LinksUpToDate>false</LinksUpToDate>
  <CharactersWithSpaces>293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2024-01-04T08:54:00Z</dcterms:created>
  <dc:creator>花开荼靡丶</dc:creator>
  <cp:lastModifiedBy>小艾</cp:lastModifiedBy>
  <dcterms:modified xsi:type="dcterms:W3CDTF">2024-08-25T02:41:20Z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08428D50A4F64FA3892B50E03E83DCE1_11</vt:lpwstr>
  </property>
</Properties>
</file>